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A40" w:rsidRDefault="00EE5A40" w:rsidP="005231E1">
      <w:pPr>
        <w:pStyle w:val="Heading1"/>
      </w:pPr>
      <w:proofErr w:type="gramStart"/>
      <w:r>
        <w:t>YOUR</w:t>
      </w:r>
      <w:proofErr w:type="gramEnd"/>
      <w:r>
        <w:t xml:space="preserve"> NAME:</w:t>
      </w:r>
    </w:p>
    <w:p w:rsidR="005231E1" w:rsidRDefault="005231E1" w:rsidP="005231E1">
      <w:pPr>
        <w:pStyle w:val="Heading1"/>
      </w:pPr>
      <w:r>
        <w:t>Create to Learn Companion Web Site</w:t>
      </w:r>
    </w:p>
    <w:p w:rsidR="005231E1" w:rsidRDefault="006C19B3" w:rsidP="005231E1">
      <w:hyperlink r:id="rId7" w:history="1">
        <w:r w:rsidR="005231E1" w:rsidRPr="006978A6">
          <w:rPr>
            <w:rStyle w:val="Hyperlink"/>
          </w:rPr>
          <w:t>https://createtolearn.online/</w:t>
        </w:r>
      </w:hyperlink>
    </w:p>
    <w:p w:rsidR="005231E1" w:rsidRDefault="005231E1" w:rsidP="005231E1">
      <w:pPr>
        <w:pStyle w:val="ListParagraph"/>
        <w:numPr>
          <w:ilvl w:val="0"/>
          <w:numId w:val="1"/>
        </w:numPr>
      </w:pPr>
      <w:r>
        <w:t xml:space="preserve">Go to the Create to </w:t>
      </w:r>
      <w:proofErr w:type="gramStart"/>
      <w:r>
        <w:t>Learn</w:t>
      </w:r>
      <w:proofErr w:type="gramEnd"/>
      <w:r>
        <w:t xml:space="preserve"> website and sign in.</w:t>
      </w:r>
    </w:p>
    <w:p w:rsidR="005231E1" w:rsidRDefault="005231E1" w:rsidP="005231E1">
      <w:pPr>
        <w:pStyle w:val="ListParagraph"/>
        <w:numPr>
          <w:ilvl w:val="0"/>
          <w:numId w:val="1"/>
        </w:numPr>
      </w:pPr>
      <w:r>
        <w:t>Click on tab, Student Study Materials</w:t>
      </w:r>
    </w:p>
    <w:p w:rsidR="005231E1" w:rsidRDefault="005231E1" w:rsidP="005231E1">
      <w:pPr>
        <w:pStyle w:val="ListParagraph"/>
        <w:numPr>
          <w:ilvl w:val="0"/>
          <w:numId w:val="1"/>
        </w:numPr>
      </w:pPr>
      <w:r>
        <w:t xml:space="preserve">Select the chapter that you are reading, and view the slide show.  Follow your interests in relation to using other resources that are provided.  </w:t>
      </w:r>
    </w:p>
    <w:p w:rsidR="005231E1" w:rsidRDefault="005231E1" w:rsidP="005231E1">
      <w:pPr>
        <w:pStyle w:val="Heading1"/>
      </w:pPr>
      <w:r>
        <w:t>Reading Guide</w:t>
      </w:r>
      <w:r w:rsidR="005A6DF9">
        <w:t xml:space="preserve"> and Workshop Critical Reflection</w:t>
      </w:r>
    </w:p>
    <w:p w:rsidR="00AF7C52" w:rsidRDefault="000E1232" w:rsidP="005A6DF9">
      <w:pPr>
        <w:pStyle w:val="Heading2"/>
      </w:pPr>
      <w:r w:rsidRPr="00413089">
        <w:t xml:space="preserve">Week </w:t>
      </w:r>
      <w:r w:rsidR="00C53875" w:rsidRPr="00413089">
        <w:t>9</w:t>
      </w:r>
      <w:r w:rsidR="005231E1" w:rsidRPr="00413089">
        <w:t>:  Chapter</w:t>
      </w:r>
      <w:r w:rsidR="00C53875" w:rsidRPr="00413089">
        <w:t>s</w:t>
      </w:r>
      <w:r w:rsidR="005231E1" w:rsidRPr="00413089">
        <w:t xml:space="preserve"> </w:t>
      </w:r>
      <w:r w:rsidR="00C53875" w:rsidRPr="00413089">
        <w:t>9 and 10</w:t>
      </w:r>
      <w:r w:rsidR="00374661" w:rsidRPr="00413089">
        <w:t xml:space="preserve"> (</w:t>
      </w:r>
      <w:r w:rsidR="005231E1" w:rsidRPr="00413089">
        <w:t xml:space="preserve">complete before class on </w:t>
      </w:r>
      <w:r w:rsidR="00C53875" w:rsidRPr="00413089">
        <w:t>3/6</w:t>
      </w:r>
      <w:r w:rsidR="005231E1" w:rsidRPr="00413089">
        <w:t>)</w:t>
      </w:r>
    </w:p>
    <w:p w:rsidR="00E13D76" w:rsidRDefault="005231E1" w:rsidP="00413089">
      <w:pPr>
        <w:pStyle w:val="Heading1"/>
      </w:pPr>
      <w:r w:rsidRPr="00DD7EB3">
        <w:t xml:space="preserve">Chapter </w:t>
      </w:r>
      <w:r w:rsidR="00C53875">
        <w:t>9</w:t>
      </w:r>
      <w:r w:rsidR="00E13D76">
        <w:t xml:space="preserve"> </w:t>
      </w:r>
      <w:r w:rsidR="00C53875">
        <w:t>Images</w:t>
      </w:r>
    </w:p>
    <w:p w:rsidR="000501E9" w:rsidRDefault="00B45ECB" w:rsidP="00C53875">
      <w:r>
        <w:t>After you read this chapter, please</w:t>
      </w:r>
      <w:r w:rsidR="008F332E">
        <w:t xml:space="preserve"> view the slide show on </w:t>
      </w:r>
      <w:r w:rsidR="00C53875">
        <w:t>Images</w:t>
      </w:r>
      <w:r w:rsidR="008F332E">
        <w:t>.</w:t>
      </w:r>
      <w:r w:rsidR="00B40256">
        <w:t xml:space="preserve"> </w:t>
      </w:r>
      <w:r w:rsidR="00C53875">
        <w:t xml:space="preserve">The slideshow highlights key concepts such as verisimilitude, the truth, beauty and emotional valence of a photo, the rule of thirds, the power </w:t>
      </w:r>
      <w:proofErr w:type="gramStart"/>
      <w:r w:rsidR="00C53875">
        <w:t>of</w:t>
      </w:r>
      <w:proofErr w:type="gramEnd"/>
      <w:r w:rsidR="00C53875">
        <w:t xml:space="preserve"> editing, representational ethics, the relationship between image and headline or caption, etc. </w:t>
      </w:r>
    </w:p>
    <w:p w:rsidR="000501E9" w:rsidRPr="00A02E97" w:rsidRDefault="00C53875" w:rsidP="00C53875">
      <w:pPr>
        <w:rPr>
          <w:b/>
        </w:rPr>
      </w:pPr>
      <w:r w:rsidRPr="00A02E97">
        <w:rPr>
          <w:b/>
        </w:rPr>
        <w:t xml:space="preserve">Please complete the activity on slide 21, with </w:t>
      </w:r>
      <w:r w:rsidR="000501E9" w:rsidRPr="00A02E97">
        <w:rPr>
          <w:b/>
        </w:rPr>
        <w:t>three</w:t>
      </w:r>
      <w:r w:rsidRPr="00A02E97">
        <w:rPr>
          <w:b/>
        </w:rPr>
        <w:t xml:space="preserve"> changes</w:t>
      </w:r>
      <w:r w:rsidR="00A02E97">
        <w:rPr>
          <w:b/>
        </w:rPr>
        <w:t xml:space="preserve"> (see below). Then, respond to the reflection questions.</w:t>
      </w:r>
    </w:p>
    <w:p w:rsidR="000501E9" w:rsidRDefault="000501E9" w:rsidP="000501E9">
      <w:pPr>
        <w:pStyle w:val="ListParagraph"/>
        <w:numPr>
          <w:ilvl w:val="0"/>
          <w:numId w:val="17"/>
        </w:numPr>
      </w:pPr>
      <w:r>
        <w:t>4 photos are fine (not 5).</w:t>
      </w:r>
    </w:p>
    <w:p w:rsidR="000501E9" w:rsidRDefault="000501E9" w:rsidP="00C53875">
      <w:pPr>
        <w:pStyle w:val="ListParagraph"/>
        <w:numPr>
          <w:ilvl w:val="0"/>
          <w:numId w:val="17"/>
        </w:numPr>
      </w:pPr>
      <w:r>
        <w:t xml:space="preserve"> Y</w:t>
      </w:r>
      <w:r w:rsidR="00C53875">
        <w:t>ou do not need to post your photos online</w:t>
      </w:r>
      <w:r w:rsidR="00A02E97">
        <w:t xml:space="preserve"> (</w:t>
      </w:r>
      <w:r w:rsidR="00C53875">
        <w:t>although you may want to</w:t>
      </w:r>
      <w:r w:rsidR="00A02E97">
        <w:t>, and that is fine, too)</w:t>
      </w:r>
      <w:r w:rsidR="00C53875">
        <w:t>!  Instead,</w:t>
      </w:r>
      <w:r>
        <w:t xml:space="preserve"> insert your images into the table below and add your headline or caption. Note that when you insert your image into the table, it may be too large. Grab the corner and resize it proportionately so that it fits.  Then, select the photo and select middle alignment so that it is centered in the table box. We will view one another’s photos and respond next week.</w:t>
      </w:r>
    </w:p>
    <w:p w:rsidR="00943F10" w:rsidRDefault="000501E9" w:rsidP="00C53875">
      <w:pPr>
        <w:pStyle w:val="ListParagraph"/>
        <w:numPr>
          <w:ilvl w:val="0"/>
          <w:numId w:val="17"/>
        </w:numPr>
      </w:pPr>
      <w:r>
        <w:t>Y</w:t>
      </w:r>
      <w:r w:rsidR="00C53875">
        <w:t xml:space="preserve">ou may </w:t>
      </w:r>
      <w:r>
        <w:t>use</w:t>
      </w:r>
      <w:r w:rsidR="00C53875">
        <w:t xml:space="preserve"> </w:t>
      </w:r>
      <w:r>
        <w:t xml:space="preserve">some </w:t>
      </w:r>
      <w:r w:rsidR="00C53875">
        <w:t xml:space="preserve">photos that you have taken previously with new photos taken this week (at least </w:t>
      </w:r>
      <w:r>
        <w:t xml:space="preserve">2 </w:t>
      </w:r>
      <w:r w:rsidR="00C53875">
        <w:t xml:space="preserve">of the </w:t>
      </w:r>
      <w:r>
        <w:t>4</w:t>
      </w:r>
      <w:r w:rsidR="00C53875">
        <w:t xml:space="preserve"> photos must be new).  Have fun and play with this image experience!</w:t>
      </w:r>
    </w:p>
    <w:p w:rsidR="00C53875" w:rsidRDefault="00C53875" w:rsidP="00C53875">
      <w:pPr>
        <w:jc w:val="center"/>
      </w:pPr>
      <w:r>
        <w:rPr>
          <w:noProof/>
        </w:rPr>
        <w:drawing>
          <wp:inline distT="0" distB="0" distL="0" distR="0">
            <wp:extent cx="3906115" cy="2404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21 images activity.JPG"/>
                    <pic:cNvPicPr/>
                  </pic:nvPicPr>
                  <pic:blipFill>
                    <a:blip r:embed="rId8">
                      <a:extLst>
                        <a:ext uri="{28A0092B-C50C-407E-A947-70E740481C1C}">
                          <a14:useLocalDpi xmlns:a14="http://schemas.microsoft.com/office/drawing/2010/main" val="0"/>
                        </a:ext>
                      </a:extLst>
                    </a:blip>
                    <a:stretch>
                      <a:fillRect/>
                    </a:stretch>
                  </pic:blipFill>
                  <pic:spPr>
                    <a:xfrm>
                      <a:off x="0" y="0"/>
                      <a:ext cx="3946660" cy="2429039"/>
                    </a:xfrm>
                    <a:prstGeom prst="rect">
                      <a:avLst/>
                    </a:prstGeom>
                  </pic:spPr>
                </pic:pic>
              </a:graphicData>
            </a:graphic>
          </wp:inline>
        </w:drawing>
      </w:r>
    </w:p>
    <w:p w:rsidR="00AF3420" w:rsidRDefault="00AF3420" w:rsidP="00353BA8"/>
    <w:tbl>
      <w:tblPr>
        <w:tblStyle w:val="TableGrid"/>
        <w:tblW w:w="0" w:type="auto"/>
        <w:tblLook w:val="04A0" w:firstRow="1" w:lastRow="0" w:firstColumn="1" w:lastColumn="0" w:noHBand="0" w:noVBand="1"/>
      </w:tblPr>
      <w:tblGrid>
        <w:gridCol w:w="9350"/>
      </w:tblGrid>
      <w:tr w:rsidR="000501E9" w:rsidTr="000501E9">
        <w:tc>
          <w:tcPr>
            <w:tcW w:w="9350" w:type="dxa"/>
          </w:tcPr>
          <w:p w:rsidR="000501E9" w:rsidRDefault="000501E9" w:rsidP="00353BA8">
            <w:r>
              <w:t>Name:</w:t>
            </w:r>
          </w:p>
        </w:tc>
      </w:tr>
      <w:tr w:rsidR="000501E9" w:rsidTr="000501E9">
        <w:tc>
          <w:tcPr>
            <w:tcW w:w="9350" w:type="dxa"/>
          </w:tcPr>
          <w:p w:rsidR="000501E9" w:rsidRDefault="000501E9" w:rsidP="00353BA8">
            <w:r>
              <w:t>Photo 1</w:t>
            </w:r>
          </w:p>
        </w:tc>
      </w:tr>
      <w:tr w:rsidR="000501E9" w:rsidTr="000501E9">
        <w:tc>
          <w:tcPr>
            <w:tcW w:w="9350" w:type="dxa"/>
          </w:tcPr>
          <w:p w:rsidR="000501E9" w:rsidRDefault="000501E9" w:rsidP="00353BA8">
            <w:r>
              <w:t>Headline or caption:</w:t>
            </w:r>
          </w:p>
        </w:tc>
      </w:tr>
      <w:tr w:rsidR="000501E9" w:rsidTr="000501E9">
        <w:tc>
          <w:tcPr>
            <w:tcW w:w="9350" w:type="dxa"/>
          </w:tcPr>
          <w:p w:rsidR="000501E9" w:rsidRDefault="000501E9" w:rsidP="00353BA8">
            <w:r>
              <w:t>Photo 2</w:t>
            </w:r>
          </w:p>
        </w:tc>
      </w:tr>
      <w:tr w:rsidR="000501E9" w:rsidTr="000501E9">
        <w:tc>
          <w:tcPr>
            <w:tcW w:w="9350" w:type="dxa"/>
          </w:tcPr>
          <w:p w:rsidR="000501E9" w:rsidRDefault="000501E9" w:rsidP="00353BA8">
            <w:r>
              <w:t>Headline or caption</w:t>
            </w:r>
          </w:p>
        </w:tc>
      </w:tr>
      <w:tr w:rsidR="000501E9" w:rsidTr="000501E9">
        <w:tc>
          <w:tcPr>
            <w:tcW w:w="9350" w:type="dxa"/>
          </w:tcPr>
          <w:p w:rsidR="000501E9" w:rsidRDefault="000501E9" w:rsidP="000501E9">
            <w:r>
              <w:t>Photo 3</w:t>
            </w:r>
          </w:p>
        </w:tc>
      </w:tr>
      <w:tr w:rsidR="000501E9" w:rsidTr="000501E9">
        <w:tc>
          <w:tcPr>
            <w:tcW w:w="9350" w:type="dxa"/>
          </w:tcPr>
          <w:p w:rsidR="000501E9" w:rsidRDefault="000501E9" w:rsidP="000501E9">
            <w:r>
              <w:t>Headline or caption:</w:t>
            </w:r>
          </w:p>
        </w:tc>
      </w:tr>
      <w:tr w:rsidR="000501E9" w:rsidTr="000501E9">
        <w:tc>
          <w:tcPr>
            <w:tcW w:w="9350" w:type="dxa"/>
          </w:tcPr>
          <w:p w:rsidR="000501E9" w:rsidRDefault="000501E9" w:rsidP="000501E9">
            <w:r>
              <w:t>Photo 4</w:t>
            </w:r>
          </w:p>
        </w:tc>
      </w:tr>
      <w:tr w:rsidR="000501E9" w:rsidTr="000501E9">
        <w:tc>
          <w:tcPr>
            <w:tcW w:w="9350" w:type="dxa"/>
          </w:tcPr>
          <w:p w:rsidR="000501E9" w:rsidRDefault="000501E9" w:rsidP="000501E9">
            <w:r>
              <w:t>Headline or caption:</w:t>
            </w:r>
          </w:p>
        </w:tc>
      </w:tr>
    </w:tbl>
    <w:p w:rsidR="000501E9" w:rsidRDefault="000501E9" w:rsidP="00353BA8">
      <w:r>
        <w:t xml:space="preserve"> </w:t>
      </w:r>
    </w:p>
    <w:p w:rsidR="00A02E97" w:rsidRPr="00A02E97" w:rsidRDefault="000501E9" w:rsidP="00A02E97">
      <w:pPr>
        <w:pStyle w:val="ListParagraph"/>
        <w:numPr>
          <w:ilvl w:val="0"/>
          <w:numId w:val="1"/>
        </w:numPr>
        <w:rPr>
          <w:b/>
        </w:rPr>
      </w:pPr>
      <w:r w:rsidRPr="00A02E97">
        <w:rPr>
          <w:b/>
        </w:rPr>
        <w:t xml:space="preserve"> </w:t>
      </w:r>
      <w:r w:rsidR="00A02E97" w:rsidRPr="00A02E97">
        <w:rPr>
          <w:b/>
        </w:rPr>
        <w:t xml:space="preserve">Image </w:t>
      </w:r>
      <w:r w:rsidRPr="00A02E97">
        <w:rPr>
          <w:b/>
        </w:rPr>
        <w:t>Activity Reflection</w:t>
      </w:r>
    </w:p>
    <w:p w:rsidR="000501E9" w:rsidRDefault="000501E9" w:rsidP="00A02E97">
      <w:pPr>
        <w:pStyle w:val="ListParagraph"/>
        <w:numPr>
          <w:ilvl w:val="1"/>
          <w:numId w:val="1"/>
        </w:numPr>
      </w:pPr>
      <w:r>
        <w:t>What did you discover about yourself as a creative person</w:t>
      </w:r>
      <w:r w:rsidR="00A02E97">
        <w:t xml:space="preserve"> as you engaged in this activity</w:t>
      </w:r>
      <w:r>
        <w:t>?</w:t>
      </w:r>
    </w:p>
    <w:p w:rsidR="000501E9" w:rsidRDefault="00A02E97" w:rsidP="00BA5C5C">
      <w:pPr>
        <w:pStyle w:val="ListParagraph"/>
        <w:numPr>
          <w:ilvl w:val="1"/>
          <w:numId w:val="1"/>
        </w:numPr>
      </w:pPr>
      <w:r>
        <w:t xml:space="preserve">How might you integrate the critical interpretation of photos and being a photographer (taking, editing, </w:t>
      </w:r>
      <w:proofErr w:type="gramStart"/>
      <w:r>
        <w:t>sharing</w:t>
      </w:r>
      <w:proofErr w:type="gramEnd"/>
      <w:r>
        <w:t>) int</w:t>
      </w:r>
      <w:r w:rsidR="00AF7C52">
        <w:t xml:space="preserve">o </w:t>
      </w:r>
      <w:r>
        <w:t>your classroom?</w:t>
      </w:r>
    </w:p>
    <w:p w:rsidR="00413089" w:rsidRDefault="00413089" w:rsidP="00413089">
      <w:pPr>
        <w:pStyle w:val="ListParagraph"/>
        <w:ind w:left="1440"/>
      </w:pPr>
    </w:p>
    <w:p w:rsidR="00AB480E" w:rsidRDefault="00AB480E" w:rsidP="00AF7C52">
      <w:pPr>
        <w:pStyle w:val="Heading1"/>
      </w:pPr>
      <w:r w:rsidRPr="00DD7EB3">
        <w:t xml:space="preserve">Chapter </w:t>
      </w:r>
      <w:r>
        <w:t>10 Infographics and Data Visualization</w:t>
      </w:r>
    </w:p>
    <w:p w:rsidR="00AB480E" w:rsidRDefault="00AB480E" w:rsidP="00AB480E">
      <w:r>
        <w:t xml:space="preserve">After you read this chapter, please view the slide show on Infographics and Data Visualization and respond to the three items below. </w:t>
      </w:r>
    </w:p>
    <w:p w:rsidR="00AF7C52" w:rsidRDefault="00AB480E" w:rsidP="00AF7C52">
      <w:pPr>
        <w:pStyle w:val="ListParagraph"/>
        <w:numPr>
          <w:ilvl w:val="0"/>
          <w:numId w:val="1"/>
        </w:numPr>
      </w:pPr>
      <w:r w:rsidRPr="00AF7C52">
        <w:rPr>
          <w:b/>
        </w:rPr>
        <w:t>Slide 17. Check out 2 of the infographic tools</w:t>
      </w:r>
      <w:r>
        <w:t xml:space="preserve"> on this slide (</w:t>
      </w:r>
      <w:proofErr w:type="spellStart"/>
      <w:r>
        <w:t>picktochart</w:t>
      </w:r>
      <w:proofErr w:type="spellEnd"/>
      <w:r>
        <w:t xml:space="preserve">, infogr.am, visualize.me, easel.ly).  </w:t>
      </w:r>
    </w:p>
    <w:p w:rsidR="00AF7C52" w:rsidRDefault="00AB480E" w:rsidP="00AB480E">
      <w:r>
        <w:t xml:space="preserve">Which tool might be useful to you (and your students)? </w:t>
      </w:r>
    </w:p>
    <w:p w:rsidR="00AF7C52" w:rsidRDefault="00AB480E" w:rsidP="00AB480E">
      <w:r>
        <w:t xml:space="preserve">Why? </w:t>
      </w:r>
    </w:p>
    <w:p w:rsidR="00AB480E" w:rsidRDefault="00AB480E" w:rsidP="00AB480E">
      <w:r>
        <w:t xml:space="preserve">Is it free or low cost? </w:t>
      </w:r>
    </w:p>
    <w:p w:rsidR="00413089" w:rsidRDefault="00AB480E" w:rsidP="00413089">
      <w:pPr>
        <w:pStyle w:val="ListParagraph"/>
        <w:numPr>
          <w:ilvl w:val="0"/>
          <w:numId w:val="1"/>
        </w:numPr>
      </w:pPr>
      <w:r w:rsidRPr="00413089">
        <w:rPr>
          <w:b/>
        </w:rPr>
        <w:t xml:space="preserve">Slide 23.  </w:t>
      </w:r>
      <w:r w:rsidR="00141738" w:rsidRPr="00413089">
        <w:rPr>
          <w:b/>
        </w:rPr>
        <w:t>13 Reasons why your brain craves infographics</w:t>
      </w:r>
      <w:r w:rsidR="00141738">
        <w:t xml:space="preserve">. </w:t>
      </w:r>
      <w:r>
        <w:t>Click on the link in the slide, or use the following URL,</w:t>
      </w:r>
      <w:r w:rsidR="00141738">
        <w:t xml:space="preserve"> to explore this infographic. </w:t>
      </w:r>
      <w:hyperlink r:id="rId9" w:history="1">
        <w:r w:rsidR="00413089" w:rsidRPr="009041C9">
          <w:rPr>
            <w:rStyle w:val="Hyperlink"/>
          </w:rPr>
          <w:t>https://neomam.com/interactive/13reasons/</w:t>
        </w:r>
      </w:hyperlink>
      <w:r w:rsidR="00413089">
        <w:t xml:space="preserve"> </w:t>
      </w:r>
    </w:p>
    <w:p w:rsidR="00413089" w:rsidRDefault="00AB480E" w:rsidP="00413089">
      <w:r>
        <w:t xml:space="preserve">What did you learn that you found compelling? </w:t>
      </w:r>
    </w:p>
    <w:p w:rsidR="00413089" w:rsidRDefault="00AB480E" w:rsidP="00413089">
      <w:r>
        <w:t xml:space="preserve">Surprising? </w:t>
      </w:r>
    </w:p>
    <w:p w:rsidR="00AB480E" w:rsidRDefault="00AB480E" w:rsidP="00413089">
      <w:r>
        <w:t>Disturbing?</w:t>
      </w:r>
    </w:p>
    <w:p w:rsidR="00413089" w:rsidRDefault="00413089" w:rsidP="00413089">
      <w:pPr>
        <w:pStyle w:val="ListParagraph"/>
      </w:pPr>
    </w:p>
    <w:p w:rsidR="00AF7C52" w:rsidRDefault="00413089" w:rsidP="00AF7C52">
      <w:pPr>
        <w:pStyle w:val="ListParagraph"/>
        <w:numPr>
          <w:ilvl w:val="0"/>
          <w:numId w:val="1"/>
        </w:numPr>
      </w:pPr>
      <w:r>
        <w:rPr>
          <w:b/>
        </w:rPr>
        <w:t xml:space="preserve">Slide 18. </w:t>
      </w:r>
      <w:r w:rsidR="00141738" w:rsidRPr="00AF7C52">
        <w:rPr>
          <w:b/>
        </w:rPr>
        <w:t xml:space="preserve"> Find a ‘mentor text’ infographic </w:t>
      </w:r>
      <w:r w:rsidR="00141738">
        <w:t xml:space="preserve">online, in a magazine, etc.  The chapter offers some sources; I enjoy the infographics </w:t>
      </w:r>
      <w:r w:rsidR="00AF7C52">
        <w:t xml:space="preserve">in </w:t>
      </w:r>
      <w:proofErr w:type="gramStart"/>
      <w:r w:rsidR="00AF7C52">
        <w:t>Wired</w:t>
      </w:r>
      <w:proofErr w:type="gramEnd"/>
      <w:r w:rsidR="00AF7C52">
        <w:t xml:space="preserve"> magazine, National </w:t>
      </w:r>
      <w:r w:rsidR="00141738">
        <w:t>Geographic</w:t>
      </w:r>
      <w:r w:rsidR="00AF7C52">
        <w:t>, New York Times, etc</w:t>
      </w:r>
      <w:r w:rsidR="00141738">
        <w:t xml:space="preserve">.  You can also search on infographics in Google images and find a specific infographic that appeals to you. </w:t>
      </w:r>
    </w:p>
    <w:p w:rsidR="00141738" w:rsidRDefault="00141738" w:rsidP="00AB480E">
      <w:r>
        <w:t xml:space="preserve">If online, post the URL and image of the infographic into the table below. If in print, take a photo of the infographic and insert into the table, including your source. </w:t>
      </w:r>
      <w:r w:rsidR="00AF7C52">
        <w:t xml:space="preserve">Bring the magazine with you to class </w:t>
      </w:r>
      <w:r w:rsidR="00AF7C52">
        <w:lastRenderedPageBreak/>
        <w:t xml:space="preserve">(infographics often </w:t>
      </w:r>
      <w:r w:rsidR="00413089">
        <w:t>have very tiny print!).  Below,</w:t>
      </w:r>
      <w:r>
        <w:t xml:space="preserve"> </w:t>
      </w:r>
      <w:r w:rsidR="00AF7C52">
        <w:t>briefly e</w:t>
      </w:r>
      <w:r>
        <w:t>xplain why you found this infographic powerful, considering the design and the content, and how they work together. If the digital infographic is interactive, explain how the interaction added to the experience (or detracted).</w:t>
      </w:r>
    </w:p>
    <w:tbl>
      <w:tblPr>
        <w:tblStyle w:val="TableGrid"/>
        <w:tblW w:w="0" w:type="auto"/>
        <w:tblLook w:val="04A0" w:firstRow="1" w:lastRow="0" w:firstColumn="1" w:lastColumn="0" w:noHBand="0" w:noVBand="1"/>
      </w:tblPr>
      <w:tblGrid>
        <w:gridCol w:w="4315"/>
        <w:gridCol w:w="5035"/>
      </w:tblGrid>
      <w:tr w:rsidR="00413089" w:rsidTr="00413089">
        <w:tc>
          <w:tcPr>
            <w:tcW w:w="4315" w:type="dxa"/>
          </w:tcPr>
          <w:p w:rsidR="00413089" w:rsidRDefault="00413089" w:rsidP="00AB480E">
            <w:r>
              <w:t>Name</w:t>
            </w:r>
          </w:p>
        </w:tc>
        <w:tc>
          <w:tcPr>
            <w:tcW w:w="5035" w:type="dxa"/>
          </w:tcPr>
          <w:p w:rsidR="00413089" w:rsidRDefault="00413089" w:rsidP="00AB480E">
            <w:r>
              <w:t>Infographic source (URL, publication, etc.)</w:t>
            </w:r>
          </w:p>
        </w:tc>
      </w:tr>
      <w:tr w:rsidR="00413089" w:rsidTr="00E430BF">
        <w:tc>
          <w:tcPr>
            <w:tcW w:w="9350" w:type="dxa"/>
            <w:gridSpan w:val="2"/>
          </w:tcPr>
          <w:p w:rsidR="00413089" w:rsidRDefault="00413089" w:rsidP="00AB480E">
            <w:r>
              <w:t>Infographic image</w:t>
            </w:r>
          </w:p>
        </w:tc>
      </w:tr>
      <w:tr w:rsidR="00413089" w:rsidTr="00413089">
        <w:tc>
          <w:tcPr>
            <w:tcW w:w="4315" w:type="dxa"/>
          </w:tcPr>
          <w:p w:rsidR="00413089" w:rsidRDefault="00413089" w:rsidP="00AB480E">
            <w:r>
              <w:t>Analysis</w:t>
            </w:r>
          </w:p>
        </w:tc>
        <w:tc>
          <w:tcPr>
            <w:tcW w:w="5035" w:type="dxa"/>
          </w:tcPr>
          <w:p w:rsidR="00413089" w:rsidRDefault="00413089" w:rsidP="00AB480E"/>
        </w:tc>
      </w:tr>
      <w:tr w:rsidR="00413089" w:rsidTr="00413089">
        <w:tc>
          <w:tcPr>
            <w:tcW w:w="4315" w:type="dxa"/>
          </w:tcPr>
          <w:p w:rsidR="00413089" w:rsidRDefault="00413089" w:rsidP="00AF7C52">
            <w:pPr>
              <w:pStyle w:val="ListParagraph"/>
              <w:numPr>
                <w:ilvl w:val="0"/>
                <w:numId w:val="19"/>
              </w:numPr>
            </w:pPr>
            <w:r>
              <w:t>Emotional appeal</w:t>
            </w:r>
          </w:p>
        </w:tc>
        <w:tc>
          <w:tcPr>
            <w:tcW w:w="5035" w:type="dxa"/>
          </w:tcPr>
          <w:p w:rsidR="00413089" w:rsidRDefault="00413089" w:rsidP="00413089">
            <w:pPr>
              <w:pStyle w:val="ListParagraph"/>
            </w:pPr>
          </w:p>
        </w:tc>
      </w:tr>
      <w:tr w:rsidR="00413089" w:rsidTr="00413089">
        <w:tc>
          <w:tcPr>
            <w:tcW w:w="4315" w:type="dxa"/>
          </w:tcPr>
          <w:p w:rsidR="00413089" w:rsidRDefault="00413089" w:rsidP="00AF7C52">
            <w:pPr>
              <w:pStyle w:val="ListParagraph"/>
              <w:numPr>
                <w:ilvl w:val="0"/>
                <w:numId w:val="19"/>
              </w:numPr>
            </w:pPr>
            <w:r>
              <w:t>Visual design (color, symbols, spatial layout, images, white space)</w:t>
            </w:r>
          </w:p>
        </w:tc>
        <w:tc>
          <w:tcPr>
            <w:tcW w:w="5035" w:type="dxa"/>
          </w:tcPr>
          <w:p w:rsidR="00413089" w:rsidRDefault="00413089" w:rsidP="00413089">
            <w:pPr>
              <w:pStyle w:val="ListParagraph"/>
            </w:pPr>
          </w:p>
        </w:tc>
      </w:tr>
      <w:tr w:rsidR="00413089" w:rsidTr="00413089">
        <w:tc>
          <w:tcPr>
            <w:tcW w:w="4315" w:type="dxa"/>
          </w:tcPr>
          <w:p w:rsidR="00413089" w:rsidRDefault="00413089" w:rsidP="00AF7C52">
            <w:pPr>
              <w:pStyle w:val="ListParagraph"/>
              <w:numPr>
                <w:ilvl w:val="0"/>
                <w:numId w:val="19"/>
              </w:numPr>
            </w:pPr>
            <w:r>
              <w:t>Information (what did it help you learn, understand)?</w:t>
            </w:r>
          </w:p>
        </w:tc>
        <w:tc>
          <w:tcPr>
            <w:tcW w:w="5035" w:type="dxa"/>
          </w:tcPr>
          <w:p w:rsidR="00413089" w:rsidRDefault="00413089" w:rsidP="00413089">
            <w:pPr>
              <w:pStyle w:val="ListParagraph"/>
            </w:pPr>
          </w:p>
        </w:tc>
      </w:tr>
      <w:tr w:rsidR="00413089" w:rsidTr="00413089">
        <w:tc>
          <w:tcPr>
            <w:tcW w:w="4315" w:type="dxa"/>
          </w:tcPr>
          <w:p w:rsidR="00413089" w:rsidRDefault="00413089" w:rsidP="00AF7C52">
            <w:pPr>
              <w:pStyle w:val="ListParagraph"/>
              <w:numPr>
                <w:ilvl w:val="0"/>
                <w:numId w:val="19"/>
              </w:numPr>
            </w:pPr>
            <w:r>
              <w:t>If interactive, how did the interactivity help you explore and learn about something of interest to you?</w:t>
            </w:r>
          </w:p>
        </w:tc>
        <w:tc>
          <w:tcPr>
            <w:tcW w:w="5035" w:type="dxa"/>
          </w:tcPr>
          <w:p w:rsidR="00413089" w:rsidRDefault="00413089" w:rsidP="00413089">
            <w:pPr>
              <w:pStyle w:val="ListParagraph"/>
            </w:pPr>
          </w:p>
        </w:tc>
      </w:tr>
      <w:tr w:rsidR="00413089" w:rsidTr="00413089">
        <w:tc>
          <w:tcPr>
            <w:tcW w:w="4315" w:type="dxa"/>
          </w:tcPr>
          <w:p w:rsidR="00413089" w:rsidRDefault="00413089" w:rsidP="00AF7C52">
            <w:pPr>
              <w:pStyle w:val="ListParagraph"/>
              <w:numPr>
                <w:ilvl w:val="0"/>
                <w:numId w:val="19"/>
              </w:numPr>
            </w:pPr>
            <w:r>
              <w:t>How did the visual design and the written text work together to express meaning?</w:t>
            </w:r>
          </w:p>
        </w:tc>
        <w:tc>
          <w:tcPr>
            <w:tcW w:w="5035" w:type="dxa"/>
          </w:tcPr>
          <w:p w:rsidR="00413089" w:rsidRDefault="00413089" w:rsidP="00413089">
            <w:pPr>
              <w:pStyle w:val="ListParagraph"/>
            </w:pPr>
          </w:p>
        </w:tc>
      </w:tr>
    </w:tbl>
    <w:p w:rsidR="00AF7C52" w:rsidRDefault="00AF7C52" w:rsidP="00AB480E">
      <w:pPr>
        <w:pStyle w:val="Heading2"/>
      </w:pPr>
    </w:p>
    <w:p w:rsidR="00AF7C52" w:rsidRDefault="00AF7C52" w:rsidP="00AF7C52">
      <w:pPr>
        <w:pStyle w:val="ListParagraph"/>
        <w:numPr>
          <w:ilvl w:val="0"/>
          <w:numId w:val="1"/>
        </w:numPr>
      </w:pPr>
      <w:r w:rsidRPr="00AF7C52">
        <w:rPr>
          <w:b/>
        </w:rPr>
        <w:t>After reading this chapter, do you plan to integrate infographics into your literacy instructio</w:t>
      </w:r>
      <w:r>
        <w:t>n (as a critical consumer, a designer)? What might you try as a first step?</w:t>
      </w:r>
    </w:p>
    <w:p w:rsidR="00AF7C52" w:rsidRPr="00AF7C52" w:rsidRDefault="00AF7C52" w:rsidP="00AF7C52"/>
    <w:p w:rsidR="00AB480E" w:rsidRDefault="00AB480E" w:rsidP="00413089">
      <w:pPr>
        <w:pStyle w:val="Heading1"/>
      </w:pPr>
      <w:r>
        <w:t>Observation Reflection on Tactile Picture Book Project that was held on 2/27 (due 3/6)</w:t>
      </w:r>
    </w:p>
    <w:p w:rsidR="00AB480E" w:rsidRDefault="00AB480E" w:rsidP="00AB480E">
      <w:pPr>
        <w:pStyle w:val="ListParagraph"/>
        <w:numPr>
          <w:ilvl w:val="0"/>
          <w:numId w:val="18"/>
        </w:numPr>
      </w:pPr>
      <w:r>
        <w:t>Consider the overall experience (even if you were absent for a workshop!) and reflect on how this composition experience, using visual, tactile, sound, Braille, and written word modes, offered children new opportunities to express themselves, to be composer-designers.  Provide examples. Then, consider how it introduced some challenges. Again, provide examples.</w:t>
      </w:r>
    </w:p>
    <w:p w:rsidR="00AB480E" w:rsidRDefault="00AB480E" w:rsidP="00AB480E">
      <w:pPr>
        <w:pStyle w:val="ListParagraph"/>
        <w:numPr>
          <w:ilvl w:val="0"/>
          <w:numId w:val="18"/>
        </w:numPr>
      </w:pPr>
      <w:r>
        <w:t>Relate this to your own teaching context – what have you gained/learned from this experience that you might apply to your class?  Might you do a version of a tactile composing project?  If so, how would you change or customize it for your students?</w:t>
      </w:r>
    </w:p>
    <w:p w:rsidR="00AB480E" w:rsidRDefault="00AB480E" w:rsidP="00AB480E">
      <w:pPr>
        <w:pStyle w:val="ListParagraph"/>
        <w:numPr>
          <w:ilvl w:val="0"/>
          <w:numId w:val="18"/>
        </w:numPr>
      </w:pPr>
      <w:r>
        <w:t xml:space="preserve">Collaborative retelling – how did this go for you and the children (or child) that you worked with?  What worked, what might need change?  </w:t>
      </w:r>
    </w:p>
    <w:p w:rsidR="00AB480E" w:rsidRDefault="00AB480E" w:rsidP="00AB480E">
      <w:pPr>
        <w:pStyle w:val="ListParagraph"/>
        <w:numPr>
          <w:ilvl w:val="1"/>
          <w:numId w:val="18"/>
        </w:numPr>
      </w:pPr>
      <w:r>
        <w:t>I worked with (name/s):</w:t>
      </w:r>
    </w:p>
    <w:p w:rsidR="00AB480E" w:rsidRDefault="00AB480E" w:rsidP="00AB480E">
      <w:pPr>
        <w:pStyle w:val="ListParagraph"/>
        <w:numPr>
          <w:ilvl w:val="0"/>
          <w:numId w:val="18"/>
        </w:numPr>
      </w:pPr>
      <w:r>
        <w:t>Students’ sharing of work. What did you learn about students’ identities as composers, makers, communicators from their presentations? What interests were revealed? How might we expand an authentic audience for our workshop designers?</w:t>
      </w:r>
    </w:p>
    <w:p w:rsidR="00AB480E" w:rsidRDefault="00AB480E" w:rsidP="00AB480E">
      <w:pPr>
        <w:pStyle w:val="ListParagraph"/>
        <w:numPr>
          <w:ilvl w:val="0"/>
          <w:numId w:val="18"/>
        </w:numPr>
      </w:pPr>
      <w:r>
        <w:t>3 take-</w:t>
      </w:r>
      <w:proofErr w:type="spellStart"/>
      <w:r>
        <w:t>aways</w:t>
      </w:r>
      <w:proofErr w:type="spellEnd"/>
      <w:r>
        <w:t xml:space="preserve"> and 1 question:</w:t>
      </w:r>
    </w:p>
    <w:p w:rsidR="00AB480E" w:rsidRDefault="00AB480E" w:rsidP="00AB480E">
      <w:pPr>
        <w:spacing w:line="240" w:lineRule="auto"/>
      </w:pPr>
    </w:p>
    <w:p w:rsidR="00317442" w:rsidRPr="00353BA8" w:rsidRDefault="00413089" w:rsidP="00413089">
      <w:pPr>
        <w:pStyle w:val="Heading2"/>
        <w:jc w:val="center"/>
      </w:pPr>
      <w:r>
        <w:t>THE END</w:t>
      </w:r>
    </w:p>
    <w:sectPr w:rsidR="00317442" w:rsidRPr="00353B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B3" w:rsidRDefault="006C19B3" w:rsidP="007776B9">
      <w:pPr>
        <w:spacing w:after="0" w:line="240" w:lineRule="auto"/>
      </w:pPr>
      <w:r>
        <w:separator/>
      </w:r>
    </w:p>
  </w:endnote>
  <w:endnote w:type="continuationSeparator" w:id="0">
    <w:p w:rsidR="006C19B3" w:rsidRDefault="006C19B3" w:rsidP="00777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083599"/>
      <w:docPartObj>
        <w:docPartGallery w:val="Page Numbers (Bottom of Page)"/>
        <w:docPartUnique/>
      </w:docPartObj>
    </w:sdtPr>
    <w:sdtEndPr>
      <w:rPr>
        <w:noProof/>
      </w:rPr>
    </w:sdtEndPr>
    <w:sdtContent>
      <w:p w:rsidR="007776B9" w:rsidRDefault="007776B9">
        <w:pPr>
          <w:pStyle w:val="Footer"/>
          <w:jc w:val="center"/>
        </w:pPr>
        <w:r>
          <w:fldChar w:fldCharType="begin"/>
        </w:r>
        <w:r>
          <w:instrText xml:space="preserve"> PAGE   \* MERGEFORMAT </w:instrText>
        </w:r>
        <w:r>
          <w:fldChar w:fldCharType="separate"/>
        </w:r>
        <w:r w:rsidR="00D87288">
          <w:rPr>
            <w:noProof/>
          </w:rPr>
          <w:t>1</w:t>
        </w:r>
        <w:r>
          <w:rPr>
            <w:noProof/>
          </w:rPr>
          <w:fldChar w:fldCharType="end"/>
        </w:r>
      </w:p>
    </w:sdtContent>
  </w:sdt>
  <w:p w:rsidR="007776B9" w:rsidRDefault="007776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B3" w:rsidRDefault="006C19B3" w:rsidP="007776B9">
      <w:pPr>
        <w:spacing w:after="0" w:line="240" w:lineRule="auto"/>
      </w:pPr>
      <w:r>
        <w:separator/>
      </w:r>
    </w:p>
  </w:footnote>
  <w:footnote w:type="continuationSeparator" w:id="0">
    <w:p w:rsidR="006C19B3" w:rsidRDefault="006C19B3" w:rsidP="00777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B9" w:rsidRPr="007776B9" w:rsidRDefault="007776B9">
    <w:pPr>
      <w:pStyle w:val="Header"/>
      <w:rPr>
        <w:sz w:val="16"/>
        <w:szCs w:val="16"/>
      </w:rPr>
    </w:pPr>
    <w:r w:rsidRPr="007776B9">
      <w:rPr>
        <w:sz w:val="16"/>
        <w:szCs w:val="16"/>
      </w:rPr>
      <w:t xml:space="preserve">Ch. </w:t>
    </w:r>
    <w:r w:rsidR="00C53875">
      <w:rPr>
        <w:sz w:val="16"/>
        <w:szCs w:val="16"/>
      </w:rPr>
      <w:t>9 and 10</w:t>
    </w:r>
    <w:r w:rsidR="000E1232">
      <w:rPr>
        <w:sz w:val="16"/>
        <w:szCs w:val="16"/>
      </w:rPr>
      <w:t xml:space="preserve"> </w:t>
    </w:r>
    <w:r w:rsidRPr="007776B9">
      <w:rPr>
        <w:sz w:val="16"/>
        <w:szCs w:val="16"/>
      </w:rPr>
      <w:t>reading guide</w:t>
    </w:r>
  </w:p>
  <w:p w:rsidR="007776B9" w:rsidRPr="007776B9" w:rsidRDefault="007776B9">
    <w:pPr>
      <w:pStyle w:val="Header"/>
      <w:rPr>
        <w:sz w:val="16"/>
        <w:szCs w:val="16"/>
      </w:rPr>
    </w:pPr>
    <w:proofErr w:type="spellStart"/>
    <w:r w:rsidRPr="007776B9">
      <w:rPr>
        <w:sz w:val="16"/>
        <w:szCs w:val="16"/>
      </w:rPr>
      <w:t>Educ</w:t>
    </w:r>
    <w:proofErr w:type="spellEnd"/>
    <w:r w:rsidRPr="007776B9">
      <w:rPr>
        <w:sz w:val="16"/>
        <w:szCs w:val="16"/>
      </w:rPr>
      <w:t xml:space="preserve"> 5255, </w:t>
    </w:r>
    <w:r w:rsidR="00D87288">
      <w:rPr>
        <w:sz w:val="16"/>
        <w:szCs w:val="16"/>
      </w:rPr>
      <w:t xml:space="preserve">SP18, </w:t>
    </w:r>
    <w:r w:rsidRPr="007776B9">
      <w:rPr>
        <w:sz w:val="16"/>
        <w:szCs w:val="16"/>
      </w:rPr>
      <w:t>Dalton</w:t>
    </w:r>
    <w:r w:rsidR="00D87288">
      <w:rPr>
        <w:sz w:val="16"/>
        <w:szCs w:val="16"/>
      </w:rPr>
      <w:t xml:space="preserve"> (bridget.dalton@colorado.edu)</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288" w:rsidRDefault="00D87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B42"/>
    <w:multiLevelType w:val="hybridMultilevel"/>
    <w:tmpl w:val="D1C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D5163"/>
    <w:multiLevelType w:val="hybridMultilevel"/>
    <w:tmpl w:val="8074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D1B23"/>
    <w:multiLevelType w:val="hybridMultilevel"/>
    <w:tmpl w:val="7B88988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54F89"/>
    <w:multiLevelType w:val="hybridMultilevel"/>
    <w:tmpl w:val="E0581FA8"/>
    <w:lvl w:ilvl="0" w:tplc="276490B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93D01"/>
    <w:multiLevelType w:val="hybridMultilevel"/>
    <w:tmpl w:val="3CD06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9652D"/>
    <w:multiLevelType w:val="hybridMultilevel"/>
    <w:tmpl w:val="58BEF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81ABE"/>
    <w:multiLevelType w:val="hybridMultilevel"/>
    <w:tmpl w:val="2530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E339E"/>
    <w:multiLevelType w:val="hybridMultilevel"/>
    <w:tmpl w:val="0CE8A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6B1FE2"/>
    <w:multiLevelType w:val="multilevel"/>
    <w:tmpl w:val="D5A2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86A82"/>
    <w:multiLevelType w:val="hybridMultilevel"/>
    <w:tmpl w:val="C62A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065A0"/>
    <w:multiLevelType w:val="hybridMultilevel"/>
    <w:tmpl w:val="147AF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8105C"/>
    <w:multiLevelType w:val="hybridMultilevel"/>
    <w:tmpl w:val="B3D4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B6493E"/>
    <w:multiLevelType w:val="hybridMultilevel"/>
    <w:tmpl w:val="1A3E1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2B217B"/>
    <w:multiLevelType w:val="hybridMultilevel"/>
    <w:tmpl w:val="35F2E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816E47"/>
    <w:multiLevelType w:val="hybridMultilevel"/>
    <w:tmpl w:val="F7840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B1EFB"/>
    <w:multiLevelType w:val="hybridMultilevel"/>
    <w:tmpl w:val="7B2A6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3751B"/>
    <w:multiLevelType w:val="hybridMultilevel"/>
    <w:tmpl w:val="32EAB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E265D"/>
    <w:multiLevelType w:val="hybridMultilevel"/>
    <w:tmpl w:val="9D3CA5F4"/>
    <w:lvl w:ilvl="0" w:tplc="D858626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B80C3A"/>
    <w:multiLevelType w:val="hybridMultilevel"/>
    <w:tmpl w:val="740A0D56"/>
    <w:lvl w:ilvl="0" w:tplc="555AF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15"/>
  </w:num>
  <w:num w:numId="5">
    <w:abstractNumId w:val="6"/>
  </w:num>
  <w:num w:numId="6">
    <w:abstractNumId w:val="4"/>
  </w:num>
  <w:num w:numId="7">
    <w:abstractNumId w:val="1"/>
  </w:num>
  <w:num w:numId="8">
    <w:abstractNumId w:val="5"/>
  </w:num>
  <w:num w:numId="9">
    <w:abstractNumId w:val="8"/>
  </w:num>
  <w:num w:numId="10">
    <w:abstractNumId w:val="3"/>
  </w:num>
  <w:num w:numId="11">
    <w:abstractNumId w:val="11"/>
  </w:num>
  <w:num w:numId="12">
    <w:abstractNumId w:val="18"/>
  </w:num>
  <w:num w:numId="13">
    <w:abstractNumId w:val="12"/>
  </w:num>
  <w:num w:numId="14">
    <w:abstractNumId w:val="17"/>
  </w:num>
  <w:num w:numId="15">
    <w:abstractNumId w:val="0"/>
  </w:num>
  <w:num w:numId="16">
    <w:abstractNumId w:val="14"/>
  </w:num>
  <w:num w:numId="17">
    <w:abstractNumId w:val="16"/>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12"/>
    <w:rsid w:val="00034A8C"/>
    <w:rsid w:val="000501E9"/>
    <w:rsid w:val="00056E5F"/>
    <w:rsid w:val="000E1232"/>
    <w:rsid w:val="001372F9"/>
    <w:rsid w:val="00141738"/>
    <w:rsid w:val="001A4C41"/>
    <w:rsid w:val="0020701A"/>
    <w:rsid w:val="00265971"/>
    <w:rsid w:val="00316BBE"/>
    <w:rsid w:val="00317442"/>
    <w:rsid w:val="00353BA8"/>
    <w:rsid w:val="00374661"/>
    <w:rsid w:val="00386F9B"/>
    <w:rsid w:val="00390579"/>
    <w:rsid w:val="003A009F"/>
    <w:rsid w:val="003A4973"/>
    <w:rsid w:val="0041110F"/>
    <w:rsid w:val="00413089"/>
    <w:rsid w:val="0042019F"/>
    <w:rsid w:val="0042732A"/>
    <w:rsid w:val="0044254C"/>
    <w:rsid w:val="005231E1"/>
    <w:rsid w:val="00523488"/>
    <w:rsid w:val="005A6DF9"/>
    <w:rsid w:val="005B2577"/>
    <w:rsid w:val="005D0E01"/>
    <w:rsid w:val="006C19B3"/>
    <w:rsid w:val="007776B9"/>
    <w:rsid w:val="00784F59"/>
    <w:rsid w:val="007865B5"/>
    <w:rsid w:val="0079070E"/>
    <w:rsid w:val="007A698B"/>
    <w:rsid w:val="00834FA8"/>
    <w:rsid w:val="008F332E"/>
    <w:rsid w:val="008F77F7"/>
    <w:rsid w:val="00943F10"/>
    <w:rsid w:val="009554C1"/>
    <w:rsid w:val="00991AA0"/>
    <w:rsid w:val="00A02E97"/>
    <w:rsid w:val="00A45D33"/>
    <w:rsid w:val="00A70A7B"/>
    <w:rsid w:val="00A87AC2"/>
    <w:rsid w:val="00A93E12"/>
    <w:rsid w:val="00AB480E"/>
    <w:rsid w:val="00AF3420"/>
    <w:rsid w:val="00AF7C52"/>
    <w:rsid w:val="00B000C2"/>
    <w:rsid w:val="00B40256"/>
    <w:rsid w:val="00B45ECB"/>
    <w:rsid w:val="00B873AA"/>
    <w:rsid w:val="00BA2672"/>
    <w:rsid w:val="00C53875"/>
    <w:rsid w:val="00CC0CFE"/>
    <w:rsid w:val="00D0512F"/>
    <w:rsid w:val="00D719FD"/>
    <w:rsid w:val="00D87288"/>
    <w:rsid w:val="00DA7326"/>
    <w:rsid w:val="00DC1889"/>
    <w:rsid w:val="00DE73FF"/>
    <w:rsid w:val="00E13D76"/>
    <w:rsid w:val="00E90BB3"/>
    <w:rsid w:val="00E935EA"/>
    <w:rsid w:val="00EA439B"/>
    <w:rsid w:val="00EE5A40"/>
    <w:rsid w:val="00F01252"/>
    <w:rsid w:val="00F2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52308"/>
  <w15:chartTrackingRefBased/>
  <w15:docId w15:val="{513E5150-4A55-4CD7-84B9-8F5167B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31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1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4C41"/>
    <w:rPr>
      <w:color w:val="0563C1" w:themeColor="hyperlink"/>
      <w:u w:val="single"/>
    </w:rPr>
  </w:style>
  <w:style w:type="character" w:customStyle="1" w:styleId="view-count">
    <w:name w:val="view-count"/>
    <w:basedOn w:val="DefaultParagraphFont"/>
    <w:rsid w:val="001A4C41"/>
  </w:style>
  <w:style w:type="character" w:customStyle="1" w:styleId="Date1">
    <w:name w:val="Date1"/>
    <w:basedOn w:val="DefaultParagraphFont"/>
    <w:rsid w:val="001A4C41"/>
  </w:style>
  <w:style w:type="character" w:customStyle="1" w:styleId="deemphasize">
    <w:name w:val="deemphasize"/>
    <w:basedOn w:val="DefaultParagraphFont"/>
    <w:rsid w:val="001A4C41"/>
  </w:style>
  <w:style w:type="character" w:customStyle="1" w:styleId="Heading1Char">
    <w:name w:val="Heading 1 Char"/>
    <w:basedOn w:val="DefaultParagraphFont"/>
    <w:link w:val="Heading1"/>
    <w:uiPriority w:val="9"/>
    <w:rsid w:val="005231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231E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231E1"/>
    <w:pPr>
      <w:ind w:left="720"/>
      <w:contextualSpacing/>
    </w:pPr>
  </w:style>
  <w:style w:type="character" w:styleId="FollowedHyperlink">
    <w:name w:val="FollowedHyperlink"/>
    <w:basedOn w:val="DefaultParagraphFont"/>
    <w:uiPriority w:val="99"/>
    <w:semiHidden/>
    <w:unhideWhenUsed/>
    <w:rsid w:val="00CC0CFE"/>
    <w:rPr>
      <w:color w:val="954F72" w:themeColor="followedHyperlink"/>
      <w:u w:val="single"/>
    </w:rPr>
  </w:style>
  <w:style w:type="table" w:styleId="TableGrid">
    <w:name w:val="Table Grid"/>
    <w:basedOn w:val="TableNormal"/>
    <w:uiPriority w:val="39"/>
    <w:rsid w:val="00427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6B9"/>
  </w:style>
  <w:style w:type="paragraph" w:styleId="Footer">
    <w:name w:val="footer"/>
    <w:basedOn w:val="Normal"/>
    <w:link w:val="FooterChar"/>
    <w:uiPriority w:val="99"/>
    <w:unhideWhenUsed/>
    <w:rsid w:val="00777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6B9"/>
  </w:style>
  <w:style w:type="character" w:customStyle="1" w:styleId="visually-hidden1">
    <w:name w:val="visually-hidden1"/>
    <w:basedOn w:val="DefaultParagraphFont"/>
    <w:rsid w:val="00B45ECB"/>
    <w:rPr>
      <w:bdr w:val="none" w:sz="0" w:space="0" w:color="auto" w:frame="1"/>
    </w:rPr>
  </w:style>
  <w:style w:type="character" w:customStyle="1" w:styleId="byline-componentcontent3">
    <w:name w:val="byline-component__content3"/>
    <w:basedOn w:val="DefaultParagraphFont"/>
    <w:rsid w:val="00B45ECB"/>
  </w:style>
  <w:style w:type="character" w:customStyle="1" w:styleId="brow-component--culture">
    <w:name w:val="brow-component--culture"/>
    <w:basedOn w:val="DefaultParagraphFont"/>
    <w:rsid w:val="00B45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70099">
      <w:bodyDiv w:val="1"/>
      <w:marLeft w:val="0"/>
      <w:marRight w:val="0"/>
      <w:marTop w:val="0"/>
      <w:marBottom w:val="0"/>
      <w:divBdr>
        <w:top w:val="none" w:sz="0" w:space="0" w:color="auto"/>
        <w:left w:val="none" w:sz="0" w:space="0" w:color="auto"/>
        <w:bottom w:val="none" w:sz="0" w:space="0" w:color="auto"/>
        <w:right w:val="none" w:sz="0" w:space="0" w:color="auto"/>
      </w:divBdr>
      <w:divsChild>
        <w:div w:id="1776943490">
          <w:marLeft w:val="0"/>
          <w:marRight w:val="0"/>
          <w:marTop w:val="0"/>
          <w:marBottom w:val="0"/>
          <w:divBdr>
            <w:top w:val="none" w:sz="0" w:space="0" w:color="auto"/>
            <w:left w:val="none" w:sz="0" w:space="0" w:color="auto"/>
            <w:bottom w:val="none" w:sz="0" w:space="0" w:color="auto"/>
            <w:right w:val="none" w:sz="0" w:space="0" w:color="auto"/>
          </w:divBdr>
        </w:div>
        <w:div w:id="1340623781">
          <w:marLeft w:val="0"/>
          <w:marRight w:val="0"/>
          <w:marTop w:val="0"/>
          <w:marBottom w:val="0"/>
          <w:divBdr>
            <w:top w:val="none" w:sz="0" w:space="0" w:color="auto"/>
            <w:left w:val="none" w:sz="0" w:space="0" w:color="auto"/>
            <w:bottom w:val="none" w:sz="0" w:space="0" w:color="auto"/>
            <w:right w:val="none" w:sz="0" w:space="0" w:color="auto"/>
          </w:divBdr>
          <w:divsChild>
            <w:div w:id="1531841966">
              <w:marLeft w:val="0"/>
              <w:marRight w:val="0"/>
              <w:marTop w:val="0"/>
              <w:marBottom w:val="0"/>
              <w:divBdr>
                <w:top w:val="none" w:sz="0" w:space="0" w:color="auto"/>
                <w:left w:val="none" w:sz="0" w:space="0" w:color="auto"/>
                <w:bottom w:val="none" w:sz="0" w:space="0" w:color="auto"/>
                <w:right w:val="none" w:sz="0" w:space="0" w:color="auto"/>
              </w:divBdr>
              <w:divsChild>
                <w:div w:id="16198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79793">
      <w:bodyDiv w:val="1"/>
      <w:marLeft w:val="0"/>
      <w:marRight w:val="0"/>
      <w:marTop w:val="0"/>
      <w:marBottom w:val="0"/>
      <w:divBdr>
        <w:top w:val="none" w:sz="0" w:space="0" w:color="auto"/>
        <w:left w:val="none" w:sz="0" w:space="0" w:color="auto"/>
        <w:bottom w:val="none" w:sz="0" w:space="0" w:color="auto"/>
        <w:right w:val="none" w:sz="0" w:space="0" w:color="auto"/>
      </w:divBdr>
      <w:divsChild>
        <w:div w:id="1528987429">
          <w:marLeft w:val="0"/>
          <w:marRight w:val="0"/>
          <w:marTop w:val="0"/>
          <w:marBottom w:val="0"/>
          <w:divBdr>
            <w:top w:val="none" w:sz="0" w:space="0" w:color="auto"/>
            <w:left w:val="none" w:sz="0" w:space="0" w:color="auto"/>
            <w:bottom w:val="none" w:sz="0" w:space="0" w:color="auto"/>
            <w:right w:val="none" w:sz="0" w:space="0" w:color="auto"/>
          </w:divBdr>
          <w:divsChild>
            <w:div w:id="1739206638">
              <w:marLeft w:val="0"/>
              <w:marRight w:val="0"/>
              <w:marTop w:val="0"/>
              <w:marBottom w:val="0"/>
              <w:divBdr>
                <w:top w:val="none" w:sz="0" w:space="0" w:color="auto"/>
                <w:left w:val="none" w:sz="0" w:space="0" w:color="auto"/>
                <w:bottom w:val="none" w:sz="0" w:space="0" w:color="auto"/>
                <w:right w:val="none" w:sz="0" w:space="0" w:color="auto"/>
              </w:divBdr>
              <w:divsChild>
                <w:div w:id="2038189004">
                  <w:marLeft w:val="0"/>
                  <w:marRight w:val="0"/>
                  <w:marTop w:val="0"/>
                  <w:marBottom w:val="0"/>
                  <w:divBdr>
                    <w:top w:val="none" w:sz="0" w:space="0" w:color="auto"/>
                    <w:left w:val="none" w:sz="0" w:space="0" w:color="auto"/>
                    <w:bottom w:val="none" w:sz="0" w:space="0" w:color="auto"/>
                    <w:right w:val="none" w:sz="0" w:space="0" w:color="auto"/>
                  </w:divBdr>
                  <w:divsChild>
                    <w:div w:id="330452897">
                      <w:marLeft w:val="0"/>
                      <w:marRight w:val="0"/>
                      <w:marTop w:val="1350"/>
                      <w:marBottom w:val="0"/>
                      <w:divBdr>
                        <w:top w:val="none" w:sz="0" w:space="0" w:color="auto"/>
                        <w:left w:val="none" w:sz="0" w:space="0" w:color="auto"/>
                        <w:bottom w:val="none" w:sz="0" w:space="0" w:color="auto"/>
                        <w:right w:val="none" w:sz="0" w:space="0" w:color="auto"/>
                      </w:divBdr>
                      <w:divsChild>
                        <w:div w:id="2119913488">
                          <w:marLeft w:val="0"/>
                          <w:marRight w:val="0"/>
                          <w:marTop w:val="0"/>
                          <w:marBottom w:val="0"/>
                          <w:divBdr>
                            <w:top w:val="none" w:sz="0" w:space="0" w:color="auto"/>
                            <w:left w:val="none" w:sz="0" w:space="0" w:color="auto"/>
                            <w:bottom w:val="none" w:sz="0" w:space="0" w:color="auto"/>
                            <w:right w:val="none" w:sz="0" w:space="0" w:color="auto"/>
                          </w:divBdr>
                          <w:divsChild>
                            <w:div w:id="436949441">
                              <w:marLeft w:val="0"/>
                              <w:marRight w:val="0"/>
                              <w:marTop w:val="0"/>
                              <w:marBottom w:val="0"/>
                              <w:divBdr>
                                <w:top w:val="none" w:sz="0" w:space="0" w:color="auto"/>
                                <w:left w:val="none" w:sz="0" w:space="0" w:color="auto"/>
                                <w:bottom w:val="none" w:sz="0" w:space="0" w:color="auto"/>
                                <w:right w:val="none" w:sz="0" w:space="0" w:color="auto"/>
                              </w:divBdr>
                              <w:divsChild>
                                <w:div w:id="237445183">
                                  <w:marLeft w:val="0"/>
                                  <w:marRight w:val="0"/>
                                  <w:marTop w:val="0"/>
                                  <w:marBottom w:val="0"/>
                                  <w:divBdr>
                                    <w:top w:val="none" w:sz="0" w:space="0" w:color="auto"/>
                                    <w:left w:val="none" w:sz="0" w:space="0" w:color="auto"/>
                                    <w:bottom w:val="none" w:sz="0" w:space="0" w:color="auto"/>
                                    <w:right w:val="none" w:sz="0" w:space="0" w:color="auto"/>
                                  </w:divBdr>
                                  <w:divsChild>
                                    <w:div w:id="1873955608">
                                      <w:marLeft w:val="0"/>
                                      <w:marRight w:val="0"/>
                                      <w:marTop w:val="0"/>
                                      <w:marBottom w:val="0"/>
                                      <w:divBdr>
                                        <w:top w:val="none" w:sz="0" w:space="0" w:color="auto"/>
                                        <w:left w:val="none" w:sz="0" w:space="0" w:color="auto"/>
                                        <w:bottom w:val="none" w:sz="0" w:space="0" w:color="auto"/>
                                        <w:right w:val="none" w:sz="0" w:space="0" w:color="auto"/>
                                      </w:divBdr>
                                    </w:div>
                                    <w:div w:id="19688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219195">
      <w:bodyDiv w:val="1"/>
      <w:marLeft w:val="0"/>
      <w:marRight w:val="0"/>
      <w:marTop w:val="0"/>
      <w:marBottom w:val="0"/>
      <w:divBdr>
        <w:top w:val="none" w:sz="0" w:space="0" w:color="auto"/>
        <w:left w:val="none" w:sz="0" w:space="0" w:color="auto"/>
        <w:bottom w:val="none" w:sz="0" w:space="0" w:color="auto"/>
        <w:right w:val="none" w:sz="0" w:space="0" w:color="auto"/>
      </w:divBdr>
      <w:divsChild>
        <w:div w:id="1120686625">
          <w:marLeft w:val="0"/>
          <w:marRight w:val="0"/>
          <w:marTop w:val="0"/>
          <w:marBottom w:val="0"/>
          <w:divBdr>
            <w:top w:val="none" w:sz="0" w:space="0" w:color="auto"/>
            <w:left w:val="none" w:sz="0" w:space="0" w:color="auto"/>
            <w:bottom w:val="none" w:sz="0" w:space="0" w:color="auto"/>
            <w:right w:val="none" w:sz="0" w:space="0" w:color="auto"/>
          </w:divBdr>
          <w:divsChild>
            <w:div w:id="2130659855">
              <w:marLeft w:val="0"/>
              <w:marRight w:val="0"/>
              <w:marTop w:val="0"/>
              <w:marBottom w:val="0"/>
              <w:divBdr>
                <w:top w:val="none" w:sz="0" w:space="0" w:color="auto"/>
                <w:left w:val="none" w:sz="0" w:space="0" w:color="auto"/>
                <w:bottom w:val="none" w:sz="0" w:space="0" w:color="auto"/>
                <w:right w:val="none" w:sz="0" w:space="0" w:color="auto"/>
              </w:divBdr>
              <w:divsChild>
                <w:div w:id="1670064654">
                  <w:marLeft w:val="0"/>
                  <w:marRight w:val="0"/>
                  <w:marTop w:val="0"/>
                  <w:marBottom w:val="0"/>
                  <w:divBdr>
                    <w:top w:val="none" w:sz="0" w:space="0" w:color="auto"/>
                    <w:left w:val="none" w:sz="0" w:space="0" w:color="auto"/>
                    <w:bottom w:val="none" w:sz="0" w:space="0" w:color="auto"/>
                    <w:right w:val="none" w:sz="0" w:space="0" w:color="auto"/>
                  </w:divBdr>
                  <w:divsChild>
                    <w:div w:id="651520607">
                      <w:marLeft w:val="0"/>
                      <w:marRight w:val="0"/>
                      <w:marTop w:val="0"/>
                      <w:marBottom w:val="180"/>
                      <w:divBdr>
                        <w:top w:val="none" w:sz="0" w:space="0" w:color="auto"/>
                        <w:left w:val="none" w:sz="0" w:space="0" w:color="auto"/>
                        <w:bottom w:val="none" w:sz="0" w:space="0" w:color="auto"/>
                        <w:right w:val="none" w:sz="0" w:space="0" w:color="auto"/>
                      </w:divBdr>
                      <w:divsChild>
                        <w:div w:id="2071267109">
                          <w:marLeft w:val="0"/>
                          <w:marRight w:val="0"/>
                          <w:marTop w:val="0"/>
                          <w:marBottom w:val="0"/>
                          <w:divBdr>
                            <w:top w:val="none" w:sz="0" w:space="0" w:color="auto"/>
                            <w:left w:val="none" w:sz="0" w:space="0" w:color="auto"/>
                            <w:bottom w:val="none" w:sz="0" w:space="0" w:color="auto"/>
                            <w:right w:val="none" w:sz="0" w:space="0" w:color="auto"/>
                          </w:divBdr>
                          <w:divsChild>
                            <w:div w:id="1910458139">
                              <w:marLeft w:val="0"/>
                              <w:marRight w:val="0"/>
                              <w:marTop w:val="0"/>
                              <w:marBottom w:val="0"/>
                              <w:divBdr>
                                <w:top w:val="none" w:sz="0" w:space="0" w:color="auto"/>
                                <w:left w:val="none" w:sz="0" w:space="0" w:color="auto"/>
                                <w:bottom w:val="none" w:sz="0" w:space="0" w:color="auto"/>
                                <w:right w:val="none" w:sz="0" w:space="0" w:color="auto"/>
                              </w:divBdr>
                            </w:div>
                          </w:divsChild>
                        </w:div>
                        <w:div w:id="815102515">
                          <w:marLeft w:val="0"/>
                          <w:marRight w:val="0"/>
                          <w:marTop w:val="0"/>
                          <w:marBottom w:val="0"/>
                          <w:divBdr>
                            <w:top w:val="none" w:sz="0" w:space="0" w:color="auto"/>
                            <w:left w:val="none" w:sz="0" w:space="0" w:color="auto"/>
                            <w:bottom w:val="none" w:sz="0" w:space="0" w:color="auto"/>
                            <w:right w:val="none" w:sz="0" w:space="0" w:color="auto"/>
                          </w:divBdr>
                        </w:div>
                      </w:divsChild>
                    </w:div>
                    <w:div w:id="16540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reatetolearn.onlin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omam.com/interactive/13reas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Colorado at Boulder</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Monroe Dalton</dc:creator>
  <cp:keywords/>
  <dc:description/>
  <cp:lastModifiedBy>Bridget Monroe Dalton</cp:lastModifiedBy>
  <cp:revision>3</cp:revision>
  <dcterms:created xsi:type="dcterms:W3CDTF">2018-03-15T17:42:00Z</dcterms:created>
  <dcterms:modified xsi:type="dcterms:W3CDTF">2018-04-09T20:47:00Z</dcterms:modified>
</cp:coreProperties>
</file>